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4904" w:rsidRDefault="00344904" w:rsidP="00344904">
      <w:pPr>
        <w:jc w:val="center"/>
        <w:rPr>
          <w:b/>
          <w:szCs w:val="28"/>
        </w:rPr>
      </w:pPr>
      <w:r>
        <w:rPr>
          <w:sz w:val="36"/>
          <w:szCs w:val="36"/>
        </w:rPr>
        <w:t>NATIONAL INSTITUTE OF TECHNOLOGY DURGAPUR                     Department of Physical Training</w:t>
      </w:r>
    </w:p>
    <w:p w:rsidR="00344904" w:rsidRDefault="00344904" w:rsidP="00344904">
      <w:pPr>
        <w:jc w:val="center"/>
        <w:rPr>
          <w:szCs w:val="28"/>
        </w:rPr>
      </w:pPr>
      <w:r>
        <w:rPr>
          <w:szCs w:val="28"/>
        </w:rPr>
        <w:t xml:space="preserve">                                                                                                                                    </w:t>
      </w:r>
      <w:r w:rsidR="00B43F1D">
        <w:rPr>
          <w:szCs w:val="28"/>
        </w:rPr>
        <w:t xml:space="preserve">                        Date: 30</w:t>
      </w:r>
      <w:r>
        <w:rPr>
          <w:szCs w:val="28"/>
        </w:rPr>
        <w:t>.12.15</w:t>
      </w:r>
    </w:p>
    <w:p w:rsidR="00344904" w:rsidRDefault="00344904" w:rsidP="00344904">
      <w:pPr>
        <w:jc w:val="center"/>
        <w:rPr>
          <w:b/>
          <w:szCs w:val="28"/>
          <w:u w:val="single"/>
        </w:rPr>
      </w:pPr>
      <w:r>
        <w:rPr>
          <w:b/>
          <w:szCs w:val="28"/>
          <w:u w:val="single"/>
        </w:rPr>
        <w:t>NOTICE</w:t>
      </w:r>
    </w:p>
    <w:p w:rsidR="00344904" w:rsidRDefault="00344904" w:rsidP="00344904">
      <w:pPr>
        <w:rPr>
          <w:szCs w:val="28"/>
        </w:rPr>
      </w:pPr>
      <w:r>
        <w:rPr>
          <w:szCs w:val="28"/>
        </w:rPr>
        <w:t xml:space="preserve">Sub: </w:t>
      </w:r>
      <w:r>
        <w:rPr>
          <w:b/>
          <w:szCs w:val="28"/>
        </w:rPr>
        <w:t>Compensatory Class for EA-51</w:t>
      </w:r>
    </w:p>
    <w:p w:rsidR="00344904" w:rsidRDefault="00344904" w:rsidP="00344904">
      <w:pPr>
        <w:rPr>
          <w:szCs w:val="28"/>
        </w:rPr>
      </w:pPr>
      <w:r>
        <w:rPr>
          <w:szCs w:val="28"/>
        </w:rPr>
        <w:t>First semester B-Tech students who have not attended at least 75% of the classes held in Co-Curricular Credit Course (EA-51) in the odd semester 2015-2016 and have not fulfilled the mandatory attendances requirement as per the UG regulations of the Institute.</w:t>
      </w:r>
    </w:p>
    <w:p w:rsidR="00344904" w:rsidRDefault="00344904" w:rsidP="00344904">
      <w:pPr>
        <w:rPr>
          <w:szCs w:val="28"/>
        </w:rPr>
      </w:pPr>
      <w:r>
        <w:rPr>
          <w:szCs w:val="28"/>
        </w:rPr>
        <w:t>Department of Physical Training shall take once again compensatory class for such students during January 11, 2016 onwards till 16.01.16. The following students are directed to compensate for the shortfall in attendance by attending the requisite number of classes. This is the last opportunity being extended to the students to compensate for the attendance. The Co-Curricular Credit Course (EA-51) marks of the students who fail to attend the requisite number of compensatory classes and the examination shall not be sent to the Academic Section.</w:t>
      </w:r>
    </w:p>
    <w:tbl>
      <w:tblPr>
        <w:tblStyle w:val="TableGrid"/>
        <w:tblW w:w="0" w:type="auto"/>
        <w:tblLook w:val="04A0"/>
      </w:tblPr>
      <w:tblGrid>
        <w:gridCol w:w="6948"/>
        <w:gridCol w:w="2628"/>
      </w:tblGrid>
      <w:tr w:rsidR="00344904" w:rsidTr="00344904">
        <w:tc>
          <w:tcPr>
            <w:tcW w:w="6948" w:type="dxa"/>
          </w:tcPr>
          <w:p w:rsidR="00344904" w:rsidRDefault="00344904" w:rsidP="00344904">
            <w:pPr>
              <w:rPr>
                <w:szCs w:val="28"/>
              </w:rPr>
            </w:pPr>
            <w:r>
              <w:rPr>
                <w:szCs w:val="28"/>
              </w:rPr>
              <w:t>Roll No of Defaulter students</w:t>
            </w:r>
          </w:p>
        </w:tc>
        <w:tc>
          <w:tcPr>
            <w:tcW w:w="2628" w:type="dxa"/>
          </w:tcPr>
          <w:p w:rsidR="00344904" w:rsidRDefault="00344904" w:rsidP="00344904">
            <w:pPr>
              <w:rPr>
                <w:szCs w:val="28"/>
              </w:rPr>
            </w:pPr>
            <w:r>
              <w:rPr>
                <w:szCs w:val="28"/>
              </w:rPr>
              <w:t>Time and place</w:t>
            </w:r>
          </w:p>
        </w:tc>
      </w:tr>
      <w:tr w:rsidR="00344904" w:rsidTr="00344904">
        <w:tc>
          <w:tcPr>
            <w:tcW w:w="6948" w:type="dxa"/>
          </w:tcPr>
          <w:p w:rsidR="00344904" w:rsidRDefault="00D26490" w:rsidP="00344904">
            <w:pPr>
              <w:rPr>
                <w:szCs w:val="28"/>
              </w:rPr>
            </w:pPr>
            <w:r>
              <w:rPr>
                <w:szCs w:val="28"/>
              </w:rPr>
              <w:t xml:space="preserve">15/307, </w:t>
            </w:r>
            <w:r w:rsidR="003E70F4">
              <w:rPr>
                <w:szCs w:val="28"/>
              </w:rPr>
              <w:t>15/364,</w:t>
            </w:r>
            <w:r w:rsidR="00CF1244">
              <w:rPr>
                <w:szCs w:val="28"/>
              </w:rPr>
              <w:t xml:space="preserve"> 15/370, 15/402, 15/430,15/578,</w:t>
            </w:r>
            <w:r>
              <w:rPr>
                <w:szCs w:val="28"/>
              </w:rPr>
              <w:t>15/667, 15/691</w:t>
            </w:r>
            <w:r w:rsidR="003E70F4">
              <w:rPr>
                <w:szCs w:val="28"/>
              </w:rPr>
              <w:t xml:space="preserve">, </w:t>
            </w:r>
            <w:r>
              <w:rPr>
                <w:szCs w:val="28"/>
              </w:rPr>
              <w:t xml:space="preserve">15/792, </w:t>
            </w:r>
            <w:r w:rsidR="003E70F4">
              <w:rPr>
                <w:szCs w:val="28"/>
              </w:rPr>
              <w:t xml:space="preserve">15/806, 15/834, 15/847, 14/70, </w:t>
            </w:r>
            <w:r>
              <w:rPr>
                <w:szCs w:val="28"/>
              </w:rPr>
              <w:t>14/378</w:t>
            </w:r>
          </w:p>
        </w:tc>
        <w:tc>
          <w:tcPr>
            <w:tcW w:w="2628" w:type="dxa"/>
          </w:tcPr>
          <w:p w:rsidR="00344904" w:rsidRDefault="00344904" w:rsidP="00344904">
            <w:pPr>
              <w:rPr>
                <w:szCs w:val="28"/>
              </w:rPr>
            </w:pPr>
            <w:r>
              <w:rPr>
                <w:szCs w:val="28"/>
              </w:rPr>
              <w:t>06.30 am at Oval</w:t>
            </w:r>
          </w:p>
        </w:tc>
      </w:tr>
    </w:tbl>
    <w:p w:rsidR="00344904" w:rsidRDefault="00344904" w:rsidP="00344904">
      <w:pPr>
        <w:rPr>
          <w:szCs w:val="28"/>
        </w:rPr>
      </w:pPr>
    </w:p>
    <w:p w:rsidR="00344904" w:rsidRDefault="00344904" w:rsidP="00344904">
      <w:pPr>
        <w:ind w:left="360"/>
        <w:jc w:val="right"/>
        <w:rPr>
          <w:szCs w:val="28"/>
        </w:rPr>
      </w:pPr>
    </w:p>
    <w:p w:rsidR="00344904" w:rsidRDefault="00344904" w:rsidP="00344904">
      <w:pPr>
        <w:jc w:val="right"/>
        <w:rPr>
          <w:szCs w:val="28"/>
        </w:rPr>
      </w:pPr>
      <w:r>
        <w:rPr>
          <w:szCs w:val="28"/>
        </w:rPr>
        <w:t>I/C Department of Physical Training</w:t>
      </w:r>
    </w:p>
    <w:p w:rsidR="00344904" w:rsidRDefault="00344904" w:rsidP="00344904">
      <w:pPr>
        <w:rPr>
          <w:szCs w:val="28"/>
        </w:rPr>
      </w:pPr>
    </w:p>
    <w:p w:rsidR="00344904" w:rsidRDefault="00344904" w:rsidP="00344904">
      <w:pPr>
        <w:rPr>
          <w:szCs w:val="28"/>
        </w:rPr>
      </w:pPr>
      <w:r>
        <w:rPr>
          <w:szCs w:val="28"/>
        </w:rPr>
        <w:t>Ph: 0343 2752201</w:t>
      </w:r>
    </w:p>
    <w:p w:rsidR="00D26490" w:rsidRDefault="00344904" w:rsidP="00344904">
      <w:r>
        <w:rPr>
          <w:szCs w:val="28"/>
        </w:rPr>
        <w:t xml:space="preserve">E-mail: </w:t>
      </w:r>
      <w:hyperlink r:id="rId4" w:history="1">
        <w:r w:rsidRPr="002E1712">
          <w:rPr>
            <w:rStyle w:val="Hyperlink"/>
            <w:szCs w:val="28"/>
          </w:rPr>
          <w:t>hillol.mukherjee@admin.nitdgp.ac.in</w:t>
        </w:r>
      </w:hyperlink>
    </w:p>
    <w:p w:rsidR="00D26490" w:rsidRDefault="00D26490" w:rsidP="00D26490">
      <w:pPr>
        <w:spacing w:after="0"/>
      </w:pPr>
      <w:r>
        <w:t>Copy to:</w:t>
      </w:r>
    </w:p>
    <w:p w:rsidR="00F9651F" w:rsidRDefault="00D26490" w:rsidP="00D26490">
      <w:pPr>
        <w:spacing w:after="0"/>
      </w:pPr>
      <w:r>
        <w:t xml:space="preserve">1. </w:t>
      </w:r>
      <w:r w:rsidR="00F9651F">
        <w:t>Director</w:t>
      </w:r>
    </w:p>
    <w:p w:rsidR="00F9651F" w:rsidRDefault="00F9651F" w:rsidP="00D26490">
      <w:pPr>
        <w:spacing w:after="0"/>
      </w:pPr>
      <w:r>
        <w:t>2. Registrar</w:t>
      </w:r>
    </w:p>
    <w:p w:rsidR="00D26490" w:rsidRDefault="00F9651F" w:rsidP="00D26490">
      <w:pPr>
        <w:spacing w:after="0"/>
      </w:pPr>
      <w:r>
        <w:t xml:space="preserve">3. </w:t>
      </w:r>
      <w:r w:rsidR="00D26490">
        <w:t>Dean Academic</w:t>
      </w:r>
    </w:p>
    <w:p w:rsidR="00D26490" w:rsidRDefault="00F9651F" w:rsidP="00D26490">
      <w:pPr>
        <w:spacing w:after="0"/>
      </w:pPr>
      <w:r>
        <w:t>4</w:t>
      </w:r>
      <w:r w:rsidR="00D26490">
        <w:t>. Dean Students’ Welfare</w:t>
      </w:r>
    </w:p>
    <w:p w:rsidR="00D26490" w:rsidRDefault="00F9651F" w:rsidP="00D26490">
      <w:pPr>
        <w:spacing w:after="0"/>
      </w:pPr>
      <w:r>
        <w:t>5</w:t>
      </w:r>
      <w:r w:rsidR="00D26490">
        <w:t>. Chairman DAC</w:t>
      </w:r>
    </w:p>
    <w:p w:rsidR="00D26490" w:rsidRDefault="00F9651F" w:rsidP="00D26490">
      <w:pPr>
        <w:spacing w:after="0"/>
      </w:pPr>
      <w:r>
        <w:t>6</w:t>
      </w:r>
      <w:r w:rsidR="00D26490">
        <w:t xml:space="preserve">. </w:t>
      </w:r>
      <w:r>
        <w:t>Wardens Halls of Residence No: 11 &amp; 7 with a request to circulate in to the Hostels notice board.</w:t>
      </w:r>
    </w:p>
    <w:p w:rsidR="00F9651F" w:rsidRDefault="00F9651F" w:rsidP="00D26490">
      <w:pPr>
        <w:spacing w:after="0"/>
      </w:pPr>
      <w:r>
        <w:t>7. Web Master with a request to upload in to the Institute Website.</w:t>
      </w:r>
    </w:p>
    <w:p w:rsidR="00F9651F" w:rsidRDefault="00F9651F" w:rsidP="00D26490">
      <w:pPr>
        <w:spacing w:after="0"/>
      </w:pPr>
      <w:r>
        <w:t>8. PTD Notice board.</w:t>
      </w:r>
    </w:p>
    <w:p w:rsidR="00573721" w:rsidRDefault="00573721"/>
    <w:sectPr w:rsidR="00573721" w:rsidSect="00393BD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165966"/>
    <w:rsid w:val="00132134"/>
    <w:rsid w:val="00165966"/>
    <w:rsid w:val="00344904"/>
    <w:rsid w:val="00393BD2"/>
    <w:rsid w:val="003E70F4"/>
    <w:rsid w:val="00573721"/>
    <w:rsid w:val="008A36B2"/>
    <w:rsid w:val="008C43AB"/>
    <w:rsid w:val="00A2039D"/>
    <w:rsid w:val="00B43F1D"/>
    <w:rsid w:val="00BB35CD"/>
    <w:rsid w:val="00CF1244"/>
    <w:rsid w:val="00D26490"/>
    <w:rsid w:val="00F965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BD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5966"/>
    <w:rPr>
      <w:color w:val="0000FF" w:themeColor="hyperlink"/>
      <w:u w:val="single"/>
    </w:rPr>
  </w:style>
  <w:style w:type="table" w:styleId="TableGrid">
    <w:name w:val="Table Grid"/>
    <w:basedOn w:val="TableNormal"/>
    <w:uiPriority w:val="59"/>
    <w:rsid w:val="0034490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47131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hillol.mukherjee@admin.nitdgp.ac.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257</Words>
  <Characters>1471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P.T.D</Company>
  <LinksUpToDate>false</LinksUpToDate>
  <CharactersWithSpaces>1725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NIT</dc:creator>
  <cp:keywords/>
  <dc:description/>
  <cp:lastModifiedBy>NIT</cp:lastModifiedBy>
  <cp:revision>9</cp:revision>
  <cp:lastPrinted>2015-12-28T06:24:00Z</cp:lastPrinted>
  <dcterms:created xsi:type="dcterms:W3CDTF">2015-11-03T06:59:00Z</dcterms:created>
  <dcterms:modified xsi:type="dcterms:W3CDTF">2015-12-30T11:49:00Z</dcterms:modified>
</cp:coreProperties>
</file>